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01D4" w:rsidRDefault="001A01D4" w:rsidP="001A01D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Сегодня выполняем практическую работу №40. </w:t>
      </w:r>
    </w:p>
    <w:p w:rsidR="001A01D4" w:rsidRDefault="001A01D4" w:rsidP="001A01D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Критерии оценки практической работы:</w:t>
      </w:r>
    </w:p>
    <w:p w:rsidR="001A01D4" w:rsidRDefault="001A01D4" w:rsidP="001A01D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-Качество выполнения (работы должна быть выполнена грамотно)</w:t>
      </w:r>
    </w:p>
    <w:p w:rsidR="001A01D4" w:rsidRDefault="001A01D4" w:rsidP="001A01D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Своевременность сдачи выполненного задания (работа должна быть выполнена и отправлена на электронную почту преподавателя до 14.04 до 17.00. При не своевременной сдаче оценка будет ниже).</w:t>
      </w:r>
      <w:bookmarkStart w:id="0" w:name="_GoBack"/>
      <w:bookmarkEnd w:id="0"/>
    </w:p>
    <w:p w:rsidR="001A01D4" w:rsidRDefault="001A01D4" w:rsidP="001A01D4">
      <w:pPr>
        <w:rPr>
          <w:rFonts w:ascii="Times New Roman" w:hAnsi="Times New Roman" w:cs="Times New Roman"/>
        </w:rPr>
      </w:pPr>
    </w:p>
    <w:p w:rsidR="00D20963" w:rsidRPr="002D583C" w:rsidRDefault="002D583C" w:rsidP="002D583C">
      <w:pPr>
        <w:jc w:val="center"/>
        <w:rPr>
          <w:rFonts w:ascii="Times New Roman" w:hAnsi="Times New Roman" w:cs="Times New Roman"/>
        </w:rPr>
      </w:pPr>
      <w:r w:rsidRPr="002D583C">
        <w:rPr>
          <w:rFonts w:ascii="Times New Roman" w:hAnsi="Times New Roman" w:cs="Times New Roman"/>
        </w:rPr>
        <w:t>Практическая работа № 40.</w:t>
      </w:r>
    </w:p>
    <w:p w:rsidR="002D583C" w:rsidRDefault="002D583C" w:rsidP="002D583C">
      <w:pPr>
        <w:jc w:val="center"/>
        <w:rPr>
          <w:rFonts w:ascii="Times New Roman" w:hAnsi="Times New Roman" w:cs="Times New Roman"/>
        </w:rPr>
      </w:pPr>
      <w:r w:rsidRPr="002D583C">
        <w:rPr>
          <w:rFonts w:ascii="Times New Roman" w:hAnsi="Times New Roman" w:cs="Times New Roman"/>
        </w:rPr>
        <w:t>Изучение основных неисправностей подъемно-транспортных устройств</w:t>
      </w:r>
      <w:r>
        <w:rPr>
          <w:rFonts w:ascii="Times New Roman" w:hAnsi="Times New Roman" w:cs="Times New Roman"/>
        </w:rPr>
        <w:t>.</w:t>
      </w:r>
    </w:p>
    <w:p w:rsidR="002D583C" w:rsidRDefault="002D583C" w:rsidP="002D583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Цель работы: ознакомиться с неисправностями электрооборудования </w:t>
      </w:r>
      <w:r w:rsidRPr="002D583C">
        <w:rPr>
          <w:rFonts w:ascii="Times New Roman" w:hAnsi="Times New Roman" w:cs="Times New Roman"/>
        </w:rPr>
        <w:t>подъемно-транспортных устройств</w:t>
      </w:r>
      <w:r>
        <w:rPr>
          <w:rFonts w:ascii="Times New Roman" w:hAnsi="Times New Roman" w:cs="Times New Roman"/>
        </w:rPr>
        <w:t>.</w:t>
      </w:r>
    </w:p>
    <w:p w:rsidR="002D583C" w:rsidRDefault="002D583C" w:rsidP="002D583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Ход работы: </w:t>
      </w:r>
    </w:p>
    <w:p w:rsidR="002D583C" w:rsidRDefault="002D583C" w:rsidP="002D583C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Изучить теоретический материал.</w:t>
      </w:r>
    </w:p>
    <w:p w:rsidR="002D583C" w:rsidRDefault="002D583C" w:rsidP="002D583C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Заполнить таблицу:</w:t>
      </w:r>
    </w:p>
    <w:p w:rsidR="002D583C" w:rsidRDefault="002D583C" w:rsidP="002D583C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Неисправности и их устранение:</w:t>
      </w:r>
    </w:p>
    <w:tbl>
      <w:tblPr>
        <w:tblStyle w:val="a4"/>
        <w:tblW w:w="0" w:type="auto"/>
        <w:tblInd w:w="-147" w:type="dxa"/>
        <w:tblLook w:val="04A0" w:firstRow="1" w:lastRow="0" w:firstColumn="1" w:lastColumn="0" w:noHBand="0" w:noVBand="1"/>
      </w:tblPr>
      <w:tblGrid>
        <w:gridCol w:w="2410"/>
        <w:gridCol w:w="2835"/>
        <w:gridCol w:w="4247"/>
      </w:tblGrid>
      <w:tr w:rsidR="002D583C" w:rsidTr="002D583C">
        <w:tc>
          <w:tcPr>
            <w:tcW w:w="2410" w:type="dxa"/>
          </w:tcPr>
          <w:p w:rsidR="002D583C" w:rsidRDefault="002D583C" w:rsidP="002D583C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электрооборудования</w:t>
            </w:r>
          </w:p>
        </w:tc>
        <w:tc>
          <w:tcPr>
            <w:tcW w:w="2835" w:type="dxa"/>
          </w:tcPr>
          <w:p w:rsidR="002D583C" w:rsidRDefault="002D583C" w:rsidP="002D583C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Признак неисправности</w:t>
            </w:r>
          </w:p>
        </w:tc>
        <w:tc>
          <w:tcPr>
            <w:tcW w:w="4247" w:type="dxa"/>
          </w:tcPr>
          <w:p w:rsidR="002D583C" w:rsidRDefault="002D583C" w:rsidP="002D583C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Способ устранения</w:t>
            </w:r>
          </w:p>
        </w:tc>
      </w:tr>
      <w:tr w:rsidR="002D583C" w:rsidTr="002D583C">
        <w:tc>
          <w:tcPr>
            <w:tcW w:w="2410" w:type="dxa"/>
          </w:tcPr>
          <w:p w:rsidR="002D583C" w:rsidRDefault="002D583C" w:rsidP="002D583C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2D583C" w:rsidRDefault="002D583C" w:rsidP="002D583C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247" w:type="dxa"/>
          </w:tcPr>
          <w:p w:rsidR="002D583C" w:rsidRDefault="002D583C" w:rsidP="002D583C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2D583C" w:rsidRDefault="002D583C" w:rsidP="002D583C">
      <w:pPr>
        <w:pStyle w:val="a3"/>
        <w:rPr>
          <w:rFonts w:ascii="Times New Roman" w:hAnsi="Times New Roman" w:cs="Times New Roman"/>
        </w:rPr>
      </w:pPr>
    </w:p>
    <w:p w:rsidR="002D583C" w:rsidRDefault="002D583C" w:rsidP="002D583C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Оформить вывод.</w:t>
      </w:r>
    </w:p>
    <w:p w:rsidR="002D583C" w:rsidRPr="002D583C" w:rsidRDefault="002D583C" w:rsidP="002D583C">
      <w:pPr>
        <w:pStyle w:val="a3"/>
        <w:spacing w:after="0" w:line="240" w:lineRule="auto"/>
        <w:ind w:left="-964" w:right="-567"/>
        <w:rPr>
          <w:rFonts w:ascii="Times New Roman" w:hAnsi="Times New Roman" w:cs="Times New Roman"/>
        </w:rPr>
      </w:pPr>
      <w:r w:rsidRPr="002D583C">
        <w:rPr>
          <w:rFonts w:ascii="Times New Roman" w:hAnsi="Times New Roman" w:cs="Times New Roman"/>
        </w:rPr>
        <w:t>Неисправности электрооборудования могут возникать в результате электрических или механических повреждений. К </w:t>
      </w:r>
      <w:r w:rsidRPr="002D583C">
        <w:rPr>
          <w:rFonts w:ascii="Times New Roman" w:hAnsi="Times New Roman" w:cs="Times New Roman"/>
          <w:i/>
          <w:iCs/>
        </w:rPr>
        <w:t>электрическим повреждениям </w:t>
      </w:r>
      <w:r w:rsidRPr="002D583C">
        <w:rPr>
          <w:rFonts w:ascii="Times New Roman" w:hAnsi="Times New Roman" w:cs="Times New Roman"/>
        </w:rPr>
        <w:t>относятся износ, искрение щеток, обгорание и нарушение контактов, короткое замыкание, трещины в изоляторах, ослабление бандажа. </w:t>
      </w:r>
      <w:r w:rsidRPr="002D583C">
        <w:rPr>
          <w:rFonts w:ascii="Times New Roman" w:hAnsi="Times New Roman" w:cs="Times New Roman"/>
          <w:i/>
          <w:iCs/>
        </w:rPr>
        <w:t>Механические повреждения </w:t>
      </w:r>
      <w:r w:rsidRPr="002D583C">
        <w:rPr>
          <w:rFonts w:ascii="Times New Roman" w:hAnsi="Times New Roman" w:cs="Times New Roman"/>
        </w:rPr>
        <w:t>— износ подшипников, изгиб вала ротора, разработка шпоночных пазов, износ и срыв резьбы, разрушение лап крепления, трещины.</w:t>
      </w:r>
      <w:r w:rsidRPr="002D583C">
        <w:rPr>
          <w:rFonts w:ascii="Times New Roman" w:hAnsi="Times New Roman" w:cs="Times New Roman"/>
        </w:rPr>
        <w:br/>
        <w:t>Рассмотрим типичные неисправности основного электрооборудования.</w:t>
      </w:r>
      <w:r w:rsidRPr="002D583C">
        <w:rPr>
          <w:rFonts w:ascii="Times New Roman" w:hAnsi="Times New Roman" w:cs="Times New Roman"/>
        </w:rPr>
        <w:br/>
      </w:r>
      <w:r w:rsidRPr="002D583C">
        <w:rPr>
          <w:rFonts w:ascii="Times New Roman" w:hAnsi="Times New Roman" w:cs="Times New Roman"/>
          <w:i/>
          <w:iCs/>
        </w:rPr>
        <w:t>Электродвигатели.</w:t>
      </w:r>
      <w:r w:rsidRPr="002D583C">
        <w:rPr>
          <w:rFonts w:ascii="Times New Roman" w:hAnsi="Times New Roman" w:cs="Times New Roman"/>
        </w:rPr>
        <w:t> </w:t>
      </w:r>
      <w:r w:rsidRPr="002D583C">
        <w:rPr>
          <w:rFonts w:ascii="Times New Roman" w:hAnsi="Times New Roman" w:cs="Times New Roman"/>
          <w:i/>
          <w:iCs/>
        </w:rPr>
        <w:t>Короткое замыкание в обмотке ротора. </w:t>
      </w:r>
      <w:r w:rsidRPr="002D583C">
        <w:rPr>
          <w:rFonts w:ascii="Times New Roman" w:hAnsi="Times New Roman" w:cs="Times New Roman"/>
        </w:rPr>
        <w:t>Признак неисправности — включение двигателя происходит рывком, обороты двигателя не зависят от позиции контроллера. Для проверки отсоединяют ротор двигателя от пускорегулирующего сопротивления. Если при включении статора двигатель будет работать, обмотка ротора закорочена.</w:t>
      </w:r>
      <w:r w:rsidRPr="002D583C">
        <w:rPr>
          <w:rFonts w:ascii="Times New Roman" w:hAnsi="Times New Roman" w:cs="Times New Roman"/>
        </w:rPr>
        <w:br/>
      </w:r>
      <w:r w:rsidRPr="002D583C">
        <w:rPr>
          <w:rFonts w:ascii="Times New Roman" w:hAnsi="Times New Roman" w:cs="Times New Roman"/>
          <w:i/>
          <w:iCs/>
        </w:rPr>
        <w:t>Короткое замыкание в обмотке статора. </w:t>
      </w:r>
      <w:r w:rsidRPr="002D583C">
        <w:rPr>
          <w:rFonts w:ascii="Times New Roman" w:hAnsi="Times New Roman" w:cs="Times New Roman"/>
        </w:rPr>
        <w:t>Признак неисправности — двигатель при включении не вращается, срабатывает максимальная защита.</w:t>
      </w:r>
      <w:r w:rsidRPr="002D583C">
        <w:rPr>
          <w:rFonts w:ascii="Times New Roman" w:hAnsi="Times New Roman" w:cs="Times New Roman"/>
        </w:rPr>
        <w:br/>
      </w:r>
      <w:r w:rsidRPr="002D583C">
        <w:rPr>
          <w:rFonts w:ascii="Times New Roman" w:hAnsi="Times New Roman" w:cs="Times New Roman"/>
          <w:i/>
          <w:iCs/>
        </w:rPr>
        <w:t>Обрыв одной из фаз статора при соединении двигателя звездой. </w:t>
      </w:r>
      <w:r w:rsidRPr="002D583C">
        <w:rPr>
          <w:rFonts w:ascii="Times New Roman" w:hAnsi="Times New Roman" w:cs="Times New Roman"/>
        </w:rPr>
        <w:t>Признаки неисправности — двигатель не создает вращающего момента, и, следовательно, механизм не проворачивается.</w:t>
      </w:r>
      <w:r w:rsidRPr="002D583C">
        <w:rPr>
          <w:rFonts w:ascii="Times New Roman" w:hAnsi="Times New Roman" w:cs="Times New Roman"/>
        </w:rPr>
        <w:br/>
      </w:r>
      <w:r w:rsidRPr="002D583C">
        <w:rPr>
          <w:rFonts w:ascii="Times New Roman" w:hAnsi="Times New Roman" w:cs="Times New Roman"/>
          <w:i/>
          <w:iCs/>
        </w:rPr>
        <w:t>Обрыв в цепи одной фазы ротора. </w:t>
      </w:r>
      <w:r w:rsidRPr="002D583C">
        <w:rPr>
          <w:rFonts w:ascii="Times New Roman" w:hAnsi="Times New Roman" w:cs="Times New Roman"/>
        </w:rPr>
        <w:t>Признак неисправности — двигатель вращается с половинной скоростью и сильно гудит. При обрыве фазы статора или ротора у двигателя грузовой и стреловой лебедок возможно падение груза (стрелы) независимо от направления включения контроллера.</w:t>
      </w:r>
      <w:r w:rsidRPr="002D583C">
        <w:rPr>
          <w:rFonts w:ascii="Times New Roman" w:hAnsi="Times New Roman" w:cs="Times New Roman"/>
        </w:rPr>
        <w:br/>
      </w:r>
      <w:r w:rsidRPr="002D583C">
        <w:rPr>
          <w:rFonts w:ascii="Times New Roman" w:hAnsi="Times New Roman" w:cs="Times New Roman"/>
          <w:i/>
          <w:iCs/>
        </w:rPr>
        <w:t>Износ коллектора и щеток. </w:t>
      </w:r>
      <w:r w:rsidRPr="002D583C">
        <w:rPr>
          <w:rFonts w:ascii="Times New Roman" w:hAnsi="Times New Roman" w:cs="Times New Roman"/>
        </w:rPr>
        <w:t>Неисправность возникает из-за неправильно выбранного давления щеток; при большом давлении ускоряется их износ, при малом — возникает вибрация щеток, искрение, что также способствует износу. Давление щеток можно проверить с помощью динамометра. Потерявшие упругость пружины заменяют (при износе более 2/3 высоты или при появлении сколов). Изношенные щетки можно зачистить шлифовальной шкуркой. Загрязненный коллектор (при незначительном его износе) зачищают мелкозернистой шлифовальной шкуркой. Коллекторы с ослабленным креплением на валу, расшатанными пластинами и с замыканием между пластинами или на корпус заменяют. Изоляцию обмоток проверяют с помощью омметра. Короткое замыкание обнаруживают либо также с помощью омметра, либо с помощью</w:t>
      </w:r>
      <w:r>
        <w:rPr>
          <w:rFonts w:ascii="Times New Roman" w:hAnsi="Times New Roman" w:cs="Times New Roman"/>
        </w:rPr>
        <w:t xml:space="preserve"> щупа</w:t>
      </w:r>
      <w:r w:rsidRPr="002D583C">
        <w:rPr>
          <w:rFonts w:ascii="Times New Roman" w:hAnsi="Times New Roman" w:cs="Times New Roman"/>
        </w:rPr>
        <w:t xml:space="preserve">, </w:t>
      </w:r>
      <w:r w:rsidRPr="002D583C">
        <w:rPr>
          <w:rFonts w:ascii="Times New Roman" w:hAnsi="Times New Roman" w:cs="Times New Roman"/>
          <w:i/>
          <w:iCs/>
        </w:rPr>
        <w:t>Контроллеры.</w:t>
      </w:r>
      <w:r w:rsidRPr="002D583C">
        <w:rPr>
          <w:rFonts w:ascii="Times New Roman" w:hAnsi="Times New Roman" w:cs="Times New Roman"/>
          <w:b/>
          <w:bCs/>
        </w:rPr>
        <w:t> </w:t>
      </w:r>
      <w:r w:rsidRPr="002D583C">
        <w:rPr>
          <w:rFonts w:ascii="Times New Roman" w:hAnsi="Times New Roman" w:cs="Times New Roman"/>
        </w:rPr>
        <w:t xml:space="preserve">Признаки неисправности — повышенное искрение, перегрев контактов, залипание или отсутствие фиксации контактов. Чтобы устранить неисправность, контакты проверяют на прилегание губок, усилие нажатия, раствор и провал. Прилегание губок контролируют с помощью копировальной бумаги. Если площадь прилегания губок меньше 80% площади перекатывания, их обрабатывают под шаблон, а при износе выше нормы наплавляют и подвергают механической обработке. Давление губок проверяют с помощью динамометра (по усилию, при </w:t>
      </w:r>
      <w:r w:rsidRPr="002D583C">
        <w:rPr>
          <w:rFonts w:ascii="Times New Roman" w:hAnsi="Times New Roman" w:cs="Times New Roman"/>
        </w:rPr>
        <w:lastRenderedPageBreak/>
        <w:t>котором можно вытянуть тонкую папиросную бумагу из-под губок без ее повреждения). Нажатие регулируют с помощью винтов, изменяющих предварительный натяг пружин. Раствор или раскрытие контактов проверяют с помощью шаблонов из металлической линейки. Провал контактора — это перемещение подвижной губки при удаленной неподвижной губке, благодаря которому контактор надежно работает даже при износе губок. Поврежденную изоляцию контактора заменяют.</w:t>
      </w:r>
      <w:r w:rsidRPr="002D583C">
        <w:rPr>
          <w:rFonts w:ascii="Times New Roman" w:hAnsi="Times New Roman" w:cs="Times New Roman"/>
        </w:rPr>
        <w:br/>
      </w:r>
      <w:r w:rsidRPr="002D583C">
        <w:rPr>
          <w:rFonts w:ascii="Times New Roman" w:hAnsi="Times New Roman" w:cs="Times New Roman"/>
          <w:i/>
          <w:iCs/>
        </w:rPr>
        <w:t>Магнитный пускатель.</w:t>
      </w:r>
      <w:r w:rsidRPr="002D583C">
        <w:rPr>
          <w:rFonts w:ascii="Times New Roman" w:hAnsi="Times New Roman" w:cs="Times New Roman"/>
          <w:b/>
          <w:bCs/>
        </w:rPr>
        <w:t> </w:t>
      </w:r>
      <w:r w:rsidRPr="002D583C">
        <w:rPr>
          <w:rFonts w:ascii="Times New Roman" w:hAnsi="Times New Roman" w:cs="Times New Roman"/>
        </w:rPr>
        <w:t>Признак неисправности — издаваемый пускателем гул. Ремонт магнитных пускателей заключается в исправлении изоляции витков (слюдяными или асбестовыми прокладками), пайке оборванных проводок, подтягивании контактов.</w:t>
      </w:r>
      <w:r w:rsidRPr="002D583C">
        <w:rPr>
          <w:rFonts w:ascii="Times New Roman" w:hAnsi="Times New Roman" w:cs="Times New Roman"/>
        </w:rPr>
        <w:br/>
      </w:r>
      <w:r w:rsidRPr="002D583C">
        <w:rPr>
          <w:rFonts w:ascii="Times New Roman" w:hAnsi="Times New Roman" w:cs="Times New Roman"/>
          <w:i/>
          <w:iCs/>
        </w:rPr>
        <w:t>Рубильники и переключатели.</w:t>
      </w:r>
      <w:r w:rsidRPr="002D583C">
        <w:rPr>
          <w:rFonts w:ascii="Times New Roman" w:hAnsi="Times New Roman" w:cs="Times New Roman"/>
          <w:b/>
          <w:bCs/>
        </w:rPr>
        <w:t> </w:t>
      </w:r>
      <w:r w:rsidRPr="002D583C">
        <w:rPr>
          <w:rFonts w:ascii="Times New Roman" w:hAnsi="Times New Roman" w:cs="Times New Roman"/>
        </w:rPr>
        <w:t>Признак неисправности — повышенный нагрев контактов. Эта неисправность возникает в процессе эксплуатации, особенно при перегрузках, что увеличивает сопротивление и вызывает нагрев контактов. Этот дефект устраняют, зачищая контакты. Если рубильник находится длительное время под нагрузкой, то из-за перегрева могут обгорать контакты и снижаться пружинящие свойства губок контактов. Контакты зачищают и протирают салфеткой, смоченной бензином. Контактные губки, потерявшие упругость, заменяют.</w:t>
      </w:r>
      <w:r w:rsidRPr="002D583C">
        <w:rPr>
          <w:rFonts w:ascii="Times New Roman" w:hAnsi="Times New Roman" w:cs="Times New Roman"/>
        </w:rPr>
        <w:br/>
      </w:r>
      <w:r w:rsidRPr="002D583C">
        <w:rPr>
          <w:rFonts w:ascii="Times New Roman" w:hAnsi="Times New Roman" w:cs="Times New Roman"/>
          <w:i/>
          <w:iCs/>
        </w:rPr>
        <w:t>Кнопки управления. </w:t>
      </w:r>
      <w:r w:rsidRPr="002D583C">
        <w:rPr>
          <w:rFonts w:ascii="Times New Roman" w:hAnsi="Times New Roman" w:cs="Times New Roman"/>
        </w:rPr>
        <w:t>Признак неисправности — заедание, отсутствие четкого контакта. Поскольку восстанавливать поломанные и изношенные детали кнопок управления экономически нецелесообразно, их заменяют.</w:t>
      </w:r>
      <w:r w:rsidRPr="002D583C">
        <w:rPr>
          <w:rFonts w:ascii="Times New Roman" w:hAnsi="Times New Roman" w:cs="Times New Roman"/>
        </w:rPr>
        <w:br/>
      </w:r>
      <w:r w:rsidRPr="002D583C">
        <w:rPr>
          <w:rFonts w:ascii="Times New Roman" w:hAnsi="Times New Roman" w:cs="Times New Roman"/>
          <w:i/>
          <w:iCs/>
        </w:rPr>
        <w:t>Контактные соединения.</w:t>
      </w:r>
      <w:r w:rsidRPr="002D583C">
        <w:rPr>
          <w:rFonts w:ascii="Times New Roman" w:hAnsi="Times New Roman" w:cs="Times New Roman"/>
          <w:b/>
          <w:bCs/>
        </w:rPr>
        <w:t> </w:t>
      </w:r>
      <w:r w:rsidRPr="002D583C">
        <w:rPr>
          <w:rFonts w:ascii="Times New Roman" w:hAnsi="Times New Roman" w:cs="Times New Roman"/>
        </w:rPr>
        <w:t xml:space="preserve">Признаки неисправности — повышенный нагрев, отсутствие четкого включения. Контактные соединения подлежат постоянному контролю. При этом их проверяют и при необходимости подтягивают. Особенно важно предотвращать </w:t>
      </w:r>
      <w:proofErr w:type="spellStart"/>
      <w:r w:rsidRPr="002D583C">
        <w:rPr>
          <w:rFonts w:ascii="Times New Roman" w:hAnsi="Times New Roman" w:cs="Times New Roman"/>
        </w:rPr>
        <w:t>самоотвинчивание</w:t>
      </w:r>
      <w:proofErr w:type="spellEnd"/>
      <w:r w:rsidRPr="002D583C">
        <w:rPr>
          <w:rFonts w:ascii="Times New Roman" w:hAnsi="Times New Roman" w:cs="Times New Roman"/>
        </w:rPr>
        <w:t xml:space="preserve"> гаек и винтов.</w:t>
      </w:r>
      <w:r w:rsidRPr="002D583C">
        <w:rPr>
          <w:rFonts w:ascii="Times New Roman" w:hAnsi="Times New Roman" w:cs="Times New Roman"/>
        </w:rPr>
        <w:br/>
      </w:r>
      <w:r w:rsidRPr="002D583C">
        <w:rPr>
          <w:rFonts w:ascii="Times New Roman" w:hAnsi="Times New Roman" w:cs="Times New Roman"/>
          <w:i/>
          <w:iCs/>
        </w:rPr>
        <w:t>Плавкие предохранители.</w:t>
      </w:r>
      <w:r w:rsidRPr="002D583C">
        <w:rPr>
          <w:rFonts w:ascii="Times New Roman" w:hAnsi="Times New Roman" w:cs="Times New Roman"/>
          <w:b/>
          <w:bCs/>
        </w:rPr>
        <w:t> </w:t>
      </w:r>
      <w:r w:rsidRPr="002D583C">
        <w:rPr>
          <w:rFonts w:ascii="Times New Roman" w:hAnsi="Times New Roman" w:cs="Times New Roman"/>
        </w:rPr>
        <w:t>Признак неисправности — перегорание предохранителя. Поскольку надежная и безопасная работа электрооборудования в большей степени зависит от состояния защиты, необходимо регулярно проверять плавкие предохранители, своевременно их менять. Предохранители подбирают в зависимости от условий работы электрооборудования.</w:t>
      </w:r>
      <w:r w:rsidRPr="002D583C">
        <w:rPr>
          <w:rFonts w:ascii="Times New Roman" w:hAnsi="Times New Roman" w:cs="Times New Roman"/>
        </w:rPr>
        <w:br/>
      </w:r>
      <w:r w:rsidRPr="002D583C">
        <w:rPr>
          <w:rFonts w:ascii="Times New Roman" w:hAnsi="Times New Roman" w:cs="Times New Roman"/>
          <w:i/>
          <w:iCs/>
        </w:rPr>
        <w:t>Реле времени.</w:t>
      </w:r>
      <w:r w:rsidRPr="002D583C">
        <w:rPr>
          <w:rFonts w:ascii="Times New Roman" w:hAnsi="Times New Roman" w:cs="Times New Roman"/>
          <w:b/>
          <w:bCs/>
        </w:rPr>
        <w:t> </w:t>
      </w:r>
      <w:r w:rsidRPr="002D583C">
        <w:rPr>
          <w:rFonts w:ascii="Times New Roman" w:hAnsi="Times New Roman" w:cs="Times New Roman"/>
        </w:rPr>
        <w:t>Признаки неисправности — несоответствие выдержки времени установленной величине. Реле проверяют с помощью секундомера. Выдержку времени регулируют двумя способами: изменением натяжения пружины или зазора в магнитной системе реле. При увеличении натяжения пружины время выдержки уменьшается, а при уменьшении натяжения — увеличивается. Зазор в магнитной системе реле изменяют с помощью диамагнитных прокладок толщиной 0,1; 0,25; 0,35 и 0,5 мм. Чем толще прокладка, тем больше зазор в магнитной системе при натянутом якоре, тем быстрее спадание потока и меньше (при той же затяжке пружины) выдержка времени реле, и наоборот. Выдержку времени регулируют прокладками только на вновь устанавливаемых реле.</w:t>
      </w:r>
      <w:r w:rsidRPr="002D583C">
        <w:rPr>
          <w:rFonts w:ascii="Times New Roman" w:hAnsi="Times New Roman" w:cs="Times New Roman"/>
        </w:rPr>
        <w:br/>
      </w:r>
      <w:r w:rsidRPr="002D583C">
        <w:rPr>
          <w:rFonts w:ascii="Times New Roman" w:hAnsi="Times New Roman" w:cs="Times New Roman"/>
          <w:i/>
          <w:iCs/>
        </w:rPr>
        <w:t>Реле максимального тока. </w:t>
      </w:r>
      <w:r w:rsidRPr="002D583C">
        <w:rPr>
          <w:rFonts w:ascii="Times New Roman" w:hAnsi="Times New Roman" w:cs="Times New Roman"/>
        </w:rPr>
        <w:t>Признаки неисправности — несоответствие тока срабатывания (</w:t>
      </w:r>
      <w:proofErr w:type="spellStart"/>
      <w:r w:rsidRPr="002D583C">
        <w:rPr>
          <w:rFonts w:ascii="Times New Roman" w:hAnsi="Times New Roman" w:cs="Times New Roman"/>
        </w:rPr>
        <w:t>уставки</w:t>
      </w:r>
      <w:proofErr w:type="spellEnd"/>
      <w:r w:rsidRPr="002D583C">
        <w:rPr>
          <w:rFonts w:ascii="Times New Roman" w:hAnsi="Times New Roman" w:cs="Times New Roman"/>
        </w:rPr>
        <w:t xml:space="preserve">) паспортным данным двигателя. Обычно ток срабатывания равен 200—225% номинального тока двигателя. Реле регулируют с помощью регулировочного винта, контролируя ток </w:t>
      </w:r>
      <w:proofErr w:type="spellStart"/>
      <w:r w:rsidRPr="002D583C">
        <w:rPr>
          <w:rFonts w:ascii="Times New Roman" w:hAnsi="Times New Roman" w:cs="Times New Roman"/>
        </w:rPr>
        <w:t>уставки</w:t>
      </w:r>
      <w:proofErr w:type="spellEnd"/>
      <w:r w:rsidRPr="002D583C">
        <w:rPr>
          <w:rFonts w:ascii="Times New Roman" w:hAnsi="Times New Roman" w:cs="Times New Roman"/>
        </w:rPr>
        <w:t xml:space="preserve"> по шкале. После регулирования тока </w:t>
      </w:r>
      <w:proofErr w:type="spellStart"/>
      <w:r w:rsidRPr="002D583C">
        <w:rPr>
          <w:rFonts w:ascii="Times New Roman" w:hAnsi="Times New Roman" w:cs="Times New Roman"/>
        </w:rPr>
        <w:t>уставки</w:t>
      </w:r>
      <w:proofErr w:type="spellEnd"/>
      <w:r w:rsidRPr="002D583C">
        <w:rPr>
          <w:rFonts w:ascii="Times New Roman" w:hAnsi="Times New Roman" w:cs="Times New Roman"/>
        </w:rPr>
        <w:t xml:space="preserve"> работу реле проверяют, несколько раз запуская механизм с полной нагрузкой.</w:t>
      </w:r>
      <w:r w:rsidRPr="002D583C">
        <w:rPr>
          <w:rFonts w:ascii="Times New Roman" w:hAnsi="Times New Roman" w:cs="Times New Roman"/>
        </w:rPr>
        <w:br/>
      </w:r>
      <w:r w:rsidRPr="002D583C">
        <w:rPr>
          <w:rFonts w:ascii="Times New Roman" w:hAnsi="Times New Roman" w:cs="Times New Roman"/>
          <w:i/>
          <w:iCs/>
        </w:rPr>
        <w:t>Тормозные электромагниты МО.</w:t>
      </w:r>
      <w:r w:rsidRPr="002D583C">
        <w:rPr>
          <w:rFonts w:ascii="Times New Roman" w:hAnsi="Times New Roman" w:cs="Times New Roman"/>
          <w:b/>
          <w:bCs/>
        </w:rPr>
        <w:t> </w:t>
      </w:r>
      <w:r w:rsidRPr="002D583C">
        <w:rPr>
          <w:rFonts w:ascii="Times New Roman" w:hAnsi="Times New Roman" w:cs="Times New Roman"/>
        </w:rPr>
        <w:t>Признаки неисправности — сильный шум и недостаточное усилие торможения. При контроле за состоянием электромагнита обращают внимание на состояние механической части магнита, проверяют зазор в шарнирах оси якоря, а также состояние поперечной планки, в которую упирается шток. При зазоре в опорах оси более 1...1,5 мм электромагнит заменяют.</w:t>
      </w:r>
      <w:r w:rsidRPr="002D583C">
        <w:rPr>
          <w:rFonts w:ascii="Times New Roman" w:hAnsi="Times New Roman" w:cs="Times New Roman"/>
        </w:rPr>
        <w:br/>
        <w:t>Причина сильного шума — обрыв короткозамкнутого витка или перекос магнита. Если короткозамкнутый виток в порядке, то для ликвидации шума ослабляют все болты крепления магнита к тормозному рычагу. Если при этом шум исчезнет, то болты последовательно затягивают и наблюдают момент возникновения шума. В месте крепления, деформация которого вызывает шум, ставят прокладку.</w:t>
      </w:r>
      <w:r w:rsidRPr="002D583C">
        <w:rPr>
          <w:rFonts w:ascii="Times New Roman" w:hAnsi="Times New Roman" w:cs="Times New Roman"/>
        </w:rPr>
        <w:br/>
      </w:r>
      <w:r w:rsidRPr="002D583C">
        <w:rPr>
          <w:rFonts w:ascii="Times New Roman" w:hAnsi="Times New Roman" w:cs="Times New Roman"/>
        </w:rPr>
        <w:br/>
      </w:r>
      <w:r w:rsidRPr="002D583C">
        <w:rPr>
          <w:rFonts w:ascii="Times New Roman" w:hAnsi="Times New Roman" w:cs="Times New Roman"/>
          <w:i/>
          <w:iCs/>
        </w:rPr>
        <w:t>Электропроводка.</w:t>
      </w:r>
      <w:r w:rsidRPr="002D583C">
        <w:rPr>
          <w:rFonts w:ascii="Times New Roman" w:hAnsi="Times New Roman" w:cs="Times New Roman"/>
          <w:b/>
          <w:bCs/>
        </w:rPr>
        <w:t> </w:t>
      </w:r>
      <w:r w:rsidRPr="002D583C">
        <w:rPr>
          <w:rFonts w:ascii="Times New Roman" w:hAnsi="Times New Roman" w:cs="Times New Roman"/>
        </w:rPr>
        <w:t>Признаки неисправности — наличие оголенных проводов, их замыкание, обрыв.</w:t>
      </w:r>
      <w:r w:rsidRPr="002D583C">
        <w:rPr>
          <w:rFonts w:ascii="Times New Roman" w:hAnsi="Times New Roman" w:cs="Times New Roman"/>
        </w:rPr>
        <w:br/>
        <w:t xml:space="preserve">При замене электропроводки руководствуются следующими правилами. По металлоконструкции крана провода прокладывают в трубах или </w:t>
      </w:r>
      <w:proofErr w:type="spellStart"/>
      <w:r w:rsidRPr="002D583C">
        <w:rPr>
          <w:rFonts w:ascii="Times New Roman" w:hAnsi="Times New Roman" w:cs="Times New Roman"/>
        </w:rPr>
        <w:t>металлорукавах</w:t>
      </w:r>
      <w:proofErr w:type="spellEnd"/>
      <w:r w:rsidRPr="002D583C">
        <w:rPr>
          <w:rFonts w:ascii="Times New Roman" w:hAnsi="Times New Roman" w:cs="Times New Roman"/>
        </w:rPr>
        <w:t xml:space="preserve">; по таким частям металлоконструкции, где исключается механическое повреждение провода, а также попадание на него масла и воды. Все провода трехфазной сети размещают в одной трубе, если ток в них равен или больше 25 А; не разрешается спаивать провода внутри трубы или </w:t>
      </w:r>
      <w:proofErr w:type="spellStart"/>
      <w:r w:rsidRPr="002D583C">
        <w:rPr>
          <w:rFonts w:ascii="Times New Roman" w:hAnsi="Times New Roman" w:cs="Times New Roman"/>
        </w:rPr>
        <w:t>металлорукава</w:t>
      </w:r>
      <w:proofErr w:type="spellEnd"/>
      <w:r w:rsidRPr="002D583C">
        <w:rPr>
          <w:rFonts w:ascii="Times New Roman" w:hAnsi="Times New Roman" w:cs="Times New Roman"/>
        </w:rPr>
        <w:t>; разрешается применять провода, изоляция которых рассчитана на напряжение не ниже 500 В.</w:t>
      </w:r>
      <w:r w:rsidRPr="002D583C">
        <w:rPr>
          <w:rFonts w:ascii="Times New Roman" w:hAnsi="Times New Roman" w:cs="Times New Roman"/>
        </w:rPr>
        <w:br/>
        <w:t xml:space="preserve">Изолированные провода соединяют сваркой, спайкой и </w:t>
      </w:r>
      <w:proofErr w:type="spellStart"/>
      <w:r w:rsidRPr="002D583C">
        <w:rPr>
          <w:rFonts w:ascii="Times New Roman" w:hAnsi="Times New Roman" w:cs="Times New Roman"/>
        </w:rPr>
        <w:t>опрессовкой</w:t>
      </w:r>
      <w:proofErr w:type="spellEnd"/>
      <w:r w:rsidRPr="002D583C">
        <w:rPr>
          <w:rFonts w:ascii="Times New Roman" w:hAnsi="Times New Roman" w:cs="Times New Roman"/>
        </w:rPr>
        <w:t xml:space="preserve"> или скруткой.</w:t>
      </w:r>
    </w:p>
    <w:sectPr w:rsidR="002D583C" w:rsidRPr="002D58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4845" w:rsidRDefault="00D34845" w:rsidP="001A01D4">
      <w:pPr>
        <w:spacing w:after="0" w:line="240" w:lineRule="auto"/>
      </w:pPr>
      <w:r>
        <w:separator/>
      </w:r>
    </w:p>
  </w:endnote>
  <w:endnote w:type="continuationSeparator" w:id="0">
    <w:p w:rsidR="00D34845" w:rsidRDefault="00D34845" w:rsidP="001A01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4845" w:rsidRDefault="00D34845" w:rsidP="001A01D4">
      <w:pPr>
        <w:spacing w:after="0" w:line="240" w:lineRule="auto"/>
      </w:pPr>
      <w:r>
        <w:separator/>
      </w:r>
    </w:p>
  </w:footnote>
  <w:footnote w:type="continuationSeparator" w:id="0">
    <w:p w:rsidR="00D34845" w:rsidRDefault="00D34845" w:rsidP="001A01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83446"/>
    <w:multiLevelType w:val="hybridMultilevel"/>
    <w:tmpl w:val="8FC04D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4BB"/>
    <w:rsid w:val="001A01D4"/>
    <w:rsid w:val="002D583C"/>
    <w:rsid w:val="006B435E"/>
    <w:rsid w:val="00B754BB"/>
    <w:rsid w:val="00D20963"/>
    <w:rsid w:val="00D34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AB802"/>
  <w15:chartTrackingRefBased/>
  <w15:docId w15:val="{E49163E3-B4AB-4ACA-B992-E031D5FF6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83C"/>
    <w:pPr>
      <w:ind w:left="720"/>
      <w:contextualSpacing/>
    </w:pPr>
  </w:style>
  <w:style w:type="table" w:styleId="a4">
    <w:name w:val="Table Grid"/>
    <w:basedOn w:val="a1"/>
    <w:uiPriority w:val="39"/>
    <w:rsid w:val="002D58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A01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A01D4"/>
  </w:style>
  <w:style w:type="paragraph" w:styleId="a7">
    <w:name w:val="footer"/>
    <w:basedOn w:val="a"/>
    <w:link w:val="a8"/>
    <w:uiPriority w:val="99"/>
    <w:unhideWhenUsed/>
    <w:rsid w:val="001A01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A01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B9AF45-66A8-4A8D-B26C-50C3F39F16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1180</Words>
  <Characters>6727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2020-04-13T15:37:00Z</dcterms:created>
  <dcterms:modified xsi:type="dcterms:W3CDTF">2020-04-13T15:54:00Z</dcterms:modified>
</cp:coreProperties>
</file>